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D134B" w14:textId="77777777" w:rsidR="001D05F2" w:rsidRPr="009F6E32" w:rsidRDefault="001D05F2" w:rsidP="001D05F2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F6E32">
        <w:rPr>
          <w:rFonts w:ascii="Arial" w:hAnsi="Arial" w:cs="Arial"/>
          <w:b/>
          <w:bCs/>
          <w:color w:val="auto"/>
          <w:sz w:val="22"/>
          <w:szCs w:val="22"/>
        </w:rPr>
        <w:t xml:space="preserve">Стратегия корпоративной социальной ответственности </w:t>
      </w:r>
    </w:p>
    <w:p w14:paraId="5F7A2918" w14:textId="77777777" w:rsidR="001D05F2" w:rsidRPr="009F6E32" w:rsidRDefault="001D05F2" w:rsidP="001D05F2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F6E32">
        <w:rPr>
          <w:rFonts w:ascii="Arial" w:hAnsi="Arial" w:cs="Arial"/>
          <w:b/>
          <w:bCs/>
          <w:color w:val="auto"/>
          <w:sz w:val="22"/>
          <w:szCs w:val="22"/>
        </w:rPr>
        <w:t xml:space="preserve">Транспортной группы </w:t>
      </w:r>
      <w:r w:rsidRPr="009F6E32">
        <w:rPr>
          <w:rFonts w:ascii="Arial" w:hAnsi="Arial" w:cs="Arial"/>
          <w:b/>
          <w:bCs/>
          <w:color w:val="auto"/>
          <w:sz w:val="22"/>
          <w:szCs w:val="22"/>
          <w:lang w:val="en-US"/>
        </w:rPr>
        <w:t>FESCO</w:t>
      </w:r>
    </w:p>
    <w:p w14:paraId="6C875981" w14:textId="77777777" w:rsidR="001D05F2" w:rsidRPr="009F6E32" w:rsidRDefault="001D05F2" w:rsidP="001D05F2">
      <w:pPr>
        <w:jc w:val="both"/>
        <w:rPr>
          <w:rFonts w:ascii="Arial" w:hAnsi="Arial" w:cs="Arial"/>
          <w:b/>
          <w:bCs/>
          <w:color w:val="auto"/>
        </w:rPr>
      </w:pPr>
      <w:bookmarkStart w:id="0" w:name="_GoBack"/>
      <w:bookmarkEnd w:id="0"/>
    </w:p>
    <w:p w14:paraId="1F819743" w14:textId="77777777" w:rsidR="001D05F2" w:rsidRPr="009F6E32" w:rsidRDefault="001D05F2" w:rsidP="001D05F2">
      <w:pPr>
        <w:pStyle w:val="a3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b/>
          <w:bCs/>
          <w:color w:val="auto"/>
        </w:rPr>
      </w:pPr>
      <w:r w:rsidRPr="009F6E32">
        <w:rPr>
          <w:rFonts w:cs="Arial"/>
          <w:b/>
          <w:bCs/>
          <w:color w:val="auto"/>
        </w:rPr>
        <w:t>Введение</w:t>
      </w:r>
    </w:p>
    <w:p w14:paraId="4994A04F" w14:textId="77777777" w:rsidR="001D05F2" w:rsidRPr="009F6E32" w:rsidRDefault="001D05F2" w:rsidP="001D05F2">
      <w:pPr>
        <w:pStyle w:val="a3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>FESCO занимает особенное положение на транспортном рынке России и всего Азиатско-Тихоокеанского региона. FESCO – один из крупнейших работодателей на российском Дальнем Востоке и одна из старейших частных компаний нашей страны.</w:t>
      </w:r>
    </w:p>
    <w:p w14:paraId="65D6CEAA" w14:textId="77777777" w:rsidR="001D05F2" w:rsidRPr="009F6E32" w:rsidRDefault="001D05F2" w:rsidP="001D05F2">
      <w:pPr>
        <w:pStyle w:val="a3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>Миссия FESCO – с</w:t>
      </w:r>
      <w:r w:rsidRPr="009F6E32">
        <w:rPr>
          <w:rFonts w:cs="Arial"/>
          <w:color w:val="auto"/>
          <w:shd w:val="clear" w:color="auto" w:fill="FFFFFF"/>
        </w:rPr>
        <w:t xml:space="preserve">оздавать лучшие для наших клиентов логистические решения в России и Евразии. Единственный способ добиться этого – вести бизнес в соответствии с принципами устойчивого развития и стремиться к </w:t>
      </w:r>
      <w:r w:rsidRPr="009F6E32">
        <w:rPr>
          <w:rFonts w:cs="Arial"/>
          <w:color w:val="auto"/>
        </w:rPr>
        <w:t>соблюдению баланса интересов всех, кто так или иначе вовлечен в нашу деятельность.</w:t>
      </w:r>
    </w:p>
    <w:p w14:paraId="7CC33309" w14:textId="77777777" w:rsidR="001D05F2" w:rsidRPr="009F6E32" w:rsidRDefault="001D05F2" w:rsidP="001D05F2">
      <w:pPr>
        <w:pStyle w:val="a3"/>
        <w:ind w:left="792"/>
        <w:jc w:val="both"/>
        <w:rPr>
          <w:rFonts w:cs="Arial"/>
          <w:color w:val="auto"/>
        </w:rPr>
      </w:pPr>
    </w:p>
    <w:p w14:paraId="6789D3F5" w14:textId="77777777" w:rsidR="001D05F2" w:rsidRPr="009F6E32" w:rsidRDefault="001D05F2" w:rsidP="001D05F2">
      <w:pPr>
        <w:pStyle w:val="a3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b/>
          <w:bCs/>
          <w:color w:val="auto"/>
        </w:rPr>
      </w:pPr>
      <w:r w:rsidRPr="009F6E32">
        <w:rPr>
          <w:rFonts w:cs="Arial"/>
          <w:b/>
          <w:bCs/>
          <w:color w:val="auto"/>
        </w:rPr>
        <w:t>Общие принципы</w:t>
      </w:r>
    </w:p>
    <w:p w14:paraId="2D95493A" w14:textId="77777777" w:rsidR="001D05F2" w:rsidRPr="009F6E32" w:rsidRDefault="001D05F2" w:rsidP="001D05F2">
      <w:pPr>
        <w:pStyle w:val="a3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>В определении понятия «корпоративная социальная ответственность» FESCO следует международному стандарту «</w:t>
      </w:r>
      <w:r w:rsidRPr="009F6E32">
        <w:rPr>
          <w:rFonts w:cs="Arial"/>
          <w:color w:val="auto"/>
          <w:lang w:val="en-US"/>
        </w:rPr>
        <w:t>ISO</w:t>
      </w:r>
      <w:r w:rsidRPr="009F6E32">
        <w:rPr>
          <w:rFonts w:cs="Arial"/>
          <w:color w:val="auto"/>
        </w:rPr>
        <w:t xml:space="preserve"> 26000 – Руководство по социальной ответственности»:</w:t>
      </w:r>
    </w:p>
    <w:p w14:paraId="53270D23" w14:textId="77777777" w:rsidR="001D05F2" w:rsidRPr="009F6E32" w:rsidRDefault="001D05F2" w:rsidP="001D05F2">
      <w:pPr>
        <w:pStyle w:val="a3"/>
        <w:ind w:left="851"/>
        <w:jc w:val="both"/>
        <w:rPr>
          <w:rFonts w:cs="Arial"/>
          <w:i/>
          <w:iCs/>
          <w:color w:val="auto"/>
          <w:spacing w:val="2"/>
          <w:sz w:val="21"/>
          <w:szCs w:val="21"/>
          <w:shd w:val="clear" w:color="auto" w:fill="FFFFFF"/>
        </w:rPr>
      </w:pPr>
      <w:r w:rsidRPr="009F6E32">
        <w:rPr>
          <w:rFonts w:cs="Arial"/>
          <w:i/>
          <w:iCs/>
          <w:color w:val="auto"/>
          <w:spacing w:val="2"/>
          <w:sz w:val="21"/>
          <w:szCs w:val="21"/>
          <w:shd w:val="clear" w:color="auto" w:fill="FFFFFF"/>
        </w:rPr>
        <w:t>«Ответственность организации за воздействие ее решений и деятельности на общество и окружающую среду через прозрачное и этичное поведение, которое:</w:t>
      </w:r>
    </w:p>
    <w:p w14:paraId="1C2FD41B" w14:textId="77777777" w:rsidR="001D05F2" w:rsidRPr="009F6E32" w:rsidRDefault="001D05F2" w:rsidP="001D05F2">
      <w:pPr>
        <w:pStyle w:val="a3"/>
        <w:ind w:left="851"/>
        <w:jc w:val="both"/>
        <w:rPr>
          <w:rFonts w:cs="Arial"/>
          <w:i/>
          <w:iCs/>
          <w:color w:val="auto"/>
          <w:spacing w:val="2"/>
          <w:sz w:val="21"/>
          <w:szCs w:val="21"/>
          <w:shd w:val="clear" w:color="auto" w:fill="FFFFFF"/>
        </w:rPr>
      </w:pPr>
      <w:r w:rsidRPr="009F6E32">
        <w:rPr>
          <w:rFonts w:cs="Arial"/>
          <w:i/>
          <w:iCs/>
          <w:color w:val="auto"/>
          <w:spacing w:val="2"/>
          <w:sz w:val="21"/>
          <w:szCs w:val="21"/>
          <w:shd w:val="clear" w:color="auto" w:fill="FFFFFF"/>
        </w:rPr>
        <w:t>– содействует устойчивому развитию, включая здоровье и благосостояние общества;</w:t>
      </w:r>
    </w:p>
    <w:p w14:paraId="71E8C1DC" w14:textId="77777777" w:rsidR="001D05F2" w:rsidRPr="009F6E32" w:rsidRDefault="001D05F2" w:rsidP="001D05F2">
      <w:pPr>
        <w:pStyle w:val="a3"/>
        <w:ind w:left="851"/>
        <w:jc w:val="both"/>
        <w:rPr>
          <w:rFonts w:cs="Arial"/>
          <w:i/>
          <w:iCs/>
          <w:color w:val="auto"/>
          <w:spacing w:val="2"/>
          <w:sz w:val="21"/>
          <w:szCs w:val="21"/>
          <w:shd w:val="clear" w:color="auto" w:fill="FFFFFF"/>
        </w:rPr>
      </w:pPr>
      <w:r w:rsidRPr="009F6E32">
        <w:rPr>
          <w:rFonts w:cs="Arial"/>
          <w:i/>
          <w:iCs/>
          <w:color w:val="auto"/>
          <w:spacing w:val="2"/>
          <w:sz w:val="21"/>
          <w:szCs w:val="21"/>
          <w:shd w:val="clear" w:color="auto" w:fill="FFFFFF"/>
        </w:rPr>
        <w:t>– учитывает ожидания заинтересованных сторон;</w:t>
      </w:r>
    </w:p>
    <w:p w14:paraId="0961FBA7" w14:textId="77777777" w:rsidR="001D05F2" w:rsidRPr="009F6E32" w:rsidRDefault="001D05F2" w:rsidP="001D05F2">
      <w:pPr>
        <w:pStyle w:val="a3"/>
        <w:ind w:left="851"/>
        <w:jc w:val="both"/>
        <w:rPr>
          <w:rFonts w:cs="Arial"/>
          <w:i/>
          <w:iCs/>
          <w:color w:val="auto"/>
          <w:spacing w:val="2"/>
          <w:sz w:val="21"/>
          <w:szCs w:val="21"/>
          <w:shd w:val="clear" w:color="auto" w:fill="FFFFFF"/>
        </w:rPr>
      </w:pPr>
      <w:r w:rsidRPr="009F6E32">
        <w:rPr>
          <w:rFonts w:cs="Arial"/>
          <w:i/>
          <w:iCs/>
          <w:color w:val="auto"/>
          <w:spacing w:val="2"/>
          <w:sz w:val="21"/>
          <w:szCs w:val="21"/>
          <w:shd w:val="clear" w:color="auto" w:fill="FFFFFF"/>
        </w:rPr>
        <w:t>– соответствует применяемому законодательству и согласуется с международными нормами поведения;</w:t>
      </w:r>
    </w:p>
    <w:p w14:paraId="0EFFEA59" w14:textId="77777777" w:rsidR="001D05F2" w:rsidRPr="009F6E32" w:rsidRDefault="001D05F2" w:rsidP="001D05F2">
      <w:pPr>
        <w:pStyle w:val="a3"/>
        <w:ind w:left="851"/>
        <w:jc w:val="both"/>
        <w:rPr>
          <w:rFonts w:cs="Arial"/>
          <w:i/>
          <w:iCs/>
          <w:color w:val="auto"/>
          <w:spacing w:val="2"/>
          <w:sz w:val="21"/>
          <w:szCs w:val="21"/>
          <w:shd w:val="clear" w:color="auto" w:fill="FFFFFF"/>
        </w:rPr>
      </w:pPr>
      <w:r w:rsidRPr="009F6E32">
        <w:rPr>
          <w:rFonts w:cs="Arial"/>
          <w:i/>
          <w:iCs/>
          <w:color w:val="auto"/>
          <w:spacing w:val="2"/>
          <w:sz w:val="21"/>
          <w:szCs w:val="21"/>
          <w:shd w:val="clear" w:color="auto" w:fill="FFFFFF"/>
        </w:rPr>
        <w:t>– интегрировано в деятельность всей организации и применяется в ее взаимоотношениях».</w:t>
      </w:r>
    </w:p>
    <w:p w14:paraId="0ACE000C" w14:textId="77777777" w:rsidR="001D05F2" w:rsidRPr="009F6E32" w:rsidRDefault="001D05F2" w:rsidP="001D05F2">
      <w:pPr>
        <w:pStyle w:val="a3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>FESCO разделяет позицию в отношении корпоративной социальной ответственности, зафиксированную в Социальной хартии российского бизнеса. Этот документ расширяет понятие КСО, включая в него также добросовестную деловую практику, соблюдение прав человека, ответственные трудовые практики, ответственность за рациональное использование природных ресурсов и охрану окружающей среды, ответственность перед потребителями и местными сообществами.</w:t>
      </w:r>
    </w:p>
    <w:p w14:paraId="1BE48A2E" w14:textId="77777777" w:rsidR="001D05F2" w:rsidRPr="009F6E32" w:rsidRDefault="001D05F2" w:rsidP="001D05F2">
      <w:pPr>
        <w:pStyle w:val="a3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>При реализации стратегии корпоративной социальной ответственности FESCO также опирается на мировые практики, зафиксированные в следующих документах:</w:t>
      </w:r>
    </w:p>
    <w:p w14:paraId="2995B492" w14:textId="77777777" w:rsidR="001D05F2" w:rsidRPr="009F6E32" w:rsidRDefault="001D05F2" w:rsidP="001D05F2">
      <w:pPr>
        <w:pStyle w:val="a3"/>
        <w:ind w:left="792"/>
        <w:jc w:val="both"/>
        <w:rPr>
          <w:rFonts w:cs="Arial"/>
          <w:color w:val="auto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1D05F2" w:rsidRPr="009F6E32" w14:paraId="5DC3DF7B" w14:textId="77777777" w:rsidTr="00C26C45">
        <w:trPr>
          <w:trHeight w:val="659"/>
        </w:trPr>
        <w:tc>
          <w:tcPr>
            <w:tcW w:w="2268" w:type="dxa"/>
          </w:tcPr>
          <w:p w14:paraId="6F3CFECE" w14:textId="77777777" w:rsidR="001D05F2" w:rsidRPr="00BC0FCF" w:rsidRDefault="001D05F2" w:rsidP="00C26C4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0FCF">
              <w:rPr>
                <w:rFonts w:ascii="Arial" w:hAnsi="Arial" w:cs="Arial"/>
                <w:color w:val="auto"/>
                <w:sz w:val="22"/>
                <w:szCs w:val="22"/>
              </w:rPr>
              <w:t>АА1000SES</w:t>
            </w:r>
          </w:p>
        </w:tc>
        <w:tc>
          <w:tcPr>
            <w:tcW w:w="7077" w:type="dxa"/>
          </w:tcPr>
          <w:p w14:paraId="120826C4" w14:textId="77777777" w:rsidR="001D05F2" w:rsidRPr="00BC0FCF" w:rsidRDefault="001D05F2" w:rsidP="00C26C45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0FCF">
              <w:rPr>
                <w:rFonts w:ascii="Arial" w:hAnsi="Arial" w:cs="Arial"/>
                <w:color w:val="auto"/>
                <w:sz w:val="22"/>
                <w:szCs w:val="22"/>
              </w:rPr>
              <w:t>Стандарт для планирования, исполнения и оценки качества взаимодействия с заинтересованными сторонами</w:t>
            </w:r>
          </w:p>
        </w:tc>
      </w:tr>
      <w:tr w:rsidR="001D05F2" w:rsidRPr="009F6E32" w14:paraId="552D8BC1" w14:textId="77777777" w:rsidTr="00C26C45">
        <w:trPr>
          <w:trHeight w:val="950"/>
        </w:trPr>
        <w:tc>
          <w:tcPr>
            <w:tcW w:w="2268" w:type="dxa"/>
          </w:tcPr>
          <w:p w14:paraId="3E6146F4" w14:textId="77777777" w:rsidR="001D05F2" w:rsidRPr="00BC0FCF" w:rsidRDefault="001D05F2" w:rsidP="00C26C4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0FCF">
              <w:rPr>
                <w:rFonts w:ascii="Arial" w:hAnsi="Arial" w:cs="Arial"/>
                <w:color w:val="auto"/>
                <w:sz w:val="22"/>
                <w:szCs w:val="22"/>
              </w:rPr>
              <w:t>Стандарты GSSB (GRI)</w:t>
            </w:r>
          </w:p>
        </w:tc>
        <w:tc>
          <w:tcPr>
            <w:tcW w:w="7077" w:type="dxa"/>
          </w:tcPr>
          <w:p w14:paraId="34EBCD3E" w14:textId="77777777" w:rsidR="001D05F2" w:rsidRPr="00BC0FCF" w:rsidRDefault="001D05F2" w:rsidP="00C26C45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0FCF">
              <w:rPr>
                <w:rFonts w:ascii="Arial" w:hAnsi="Arial" w:cs="Arial"/>
                <w:color w:val="auto"/>
                <w:sz w:val="22"/>
                <w:szCs w:val="22"/>
              </w:rPr>
              <w:t>Международные стандарты публичного раскрытия информации о деятельности организации в области устойчивого развития</w:t>
            </w:r>
          </w:p>
        </w:tc>
      </w:tr>
      <w:tr w:rsidR="001D05F2" w:rsidRPr="009F6E32" w14:paraId="2B9B56C5" w14:textId="77777777" w:rsidTr="00C26C45">
        <w:trPr>
          <w:trHeight w:val="723"/>
        </w:trPr>
        <w:tc>
          <w:tcPr>
            <w:tcW w:w="2268" w:type="dxa"/>
          </w:tcPr>
          <w:p w14:paraId="4F5748D9" w14:textId="77777777" w:rsidR="001D05F2" w:rsidRPr="00BC0FCF" w:rsidRDefault="001D05F2" w:rsidP="00C26C4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0FCF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ISO</w:t>
            </w:r>
            <w:r w:rsidRPr="00BC0FCF">
              <w:rPr>
                <w:rFonts w:ascii="Arial" w:hAnsi="Arial" w:cs="Arial"/>
                <w:color w:val="auto"/>
                <w:sz w:val="22"/>
                <w:szCs w:val="22"/>
              </w:rPr>
              <w:t xml:space="preserve"> 45001:2018</w:t>
            </w:r>
          </w:p>
        </w:tc>
        <w:tc>
          <w:tcPr>
            <w:tcW w:w="7077" w:type="dxa"/>
          </w:tcPr>
          <w:p w14:paraId="62928F96" w14:textId="77777777" w:rsidR="001D05F2" w:rsidRPr="00BC0FCF" w:rsidRDefault="001D05F2" w:rsidP="00C26C45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0FCF">
              <w:rPr>
                <w:rFonts w:ascii="Arial" w:hAnsi="Arial" w:cs="Arial"/>
                <w:color w:val="auto"/>
                <w:sz w:val="22"/>
                <w:szCs w:val="22"/>
              </w:rPr>
              <w:t>Системы менеджмента охраны здоровья и безопасности труда.</w:t>
            </w:r>
          </w:p>
        </w:tc>
      </w:tr>
      <w:tr w:rsidR="001D05F2" w:rsidRPr="009F6E32" w14:paraId="6E679207" w14:textId="77777777" w:rsidTr="00C26C45">
        <w:trPr>
          <w:trHeight w:val="1521"/>
        </w:trPr>
        <w:tc>
          <w:tcPr>
            <w:tcW w:w="2268" w:type="dxa"/>
          </w:tcPr>
          <w:p w14:paraId="015C7EEA" w14:textId="77777777" w:rsidR="001D05F2" w:rsidRPr="00BC0FCF" w:rsidRDefault="001D05F2" w:rsidP="00C26C45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0FCF">
              <w:rPr>
                <w:rFonts w:ascii="Arial" w:hAnsi="Arial" w:cs="Arial"/>
                <w:color w:val="auto"/>
                <w:sz w:val="22"/>
                <w:szCs w:val="22"/>
              </w:rPr>
              <w:t>Требования SA 8000:2014</w:t>
            </w:r>
          </w:p>
        </w:tc>
        <w:tc>
          <w:tcPr>
            <w:tcW w:w="7077" w:type="dxa"/>
          </w:tcPr>
          <w:p w14:paraId="547D8516" w14:textId="77777777" w:rsidR="001D05F2" w:rsidRPr="00BC0FCF" w:rsidRDefault="001D05F2" w:rsidP="00C26C45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C0FCF">
              <w:rPr>
                <w:rFonts w:ascii="Arial" w:hAnsi="Arial" w:cs="Arial"/>
                <w:color w:val="auto"/>
                <w:sz w:val="22"/>
                <w:szCs w:val="22"/>
              </w:rPr>
              <w:t>Международный стандарт социальной ответственности следит за обеспечением благоприятных для работников условий труда, контролирует соблюдение прав человека на предприятии и иные вопросы социальной сферы, в том числе касающиеся оплаты труда</w:t>
            </w:r>
          </w:p>
        </w:tc>
      </w:tr>
      <w:tr w:rsidR="001D05F2" w:rsidRPr="009F6E32" w14:paraId="55E8B860" w14:textId="77777777" w:rsidTr="00C26C45">
        <w:tc>
          <w:tcPr>
            <w:tcW w:w="2268" w:type="dxa"/>
          </w:tcPr>
          <w:p w14:paraId="165A1793" w14:textId="77777777" w:rsidR="001D05F2" w:rsidRPr="00BC0FCF" w:rsidRDefault="001D05F2" w:rsidP="00C26C45">
            <w:pPr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C0FCF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ISO</w:t>
            </w:r>
            <w:r w:rsidRPr="00BC0FCF">
              <w:rPr>
                <w:rFonts w:ascii="Arial" w:hAnsi="Arial" w:cs="Arial"/>
                <w:color w:val="auto"/>
                <w:sz w:val="22"/>
                <w:szCs w:val="22"/>
              </w:rPr>
              <w:t xml:space="preserve"> 14001:2015</w:t>
            </w:r>
          </w:p>
        </w:tc>
        <w:tc>
          <w:tcPr>
            <w:tcW w:w="7077" w:type="dxa"/>
          </w:tcPr>
          <w:p w14:paraId="19470DCA" w14:textId="77777777" w:rsidR="001D05F2" w:rsidRPr="00BC0FCF" w:rsidRDefault="001D05F2" w:rsidP="00C26C45">
            <w:pPr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BC0FCF">
              <w:rPr>
                <w:rFonts w:ascii="Arial" w:hAnsi="Arial" w:cs="Arial"/>
                <w:color w:val="auto"/>
                <w:sz w:val="22"/>
                <w:szCs w:val="22"/>
              </w:rPr>
              <w:t>Система экологического менеджмента</w:t>
            </w:r>
          </w:p>
        </w:tc>
      </w:tr>
    </w:tbl>
    <w:p w14:paraId="5BF62B57" w14:textId="77777777" w:rsidR="001D05F2" w:rsidRPr="009F6E32" w:rsidRDefault="001D05F2" w:rsidP="001D05F2">
      <w:pPr>
        <w:pStyle w:val="a3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b/>
          <w:bCs/>
          <w:color w:val="auto"/>
        </w:rPr>
      </w:pPr>
      <w:r w:rsidRPr="009F6E32">
        <w:rPr>
          <w:rFonts w:cs="Arial"/>
          <w:b/>
          <w:bCs/>
          <w:color w:val="auto"/>
        </w:rPr>
        <w:t>Приоритеты корпоративной социальной ответственности</w:t>
      </w:r>
    </w:p>
    <w:p w14:paraId="0DE99B19" w14:textId="77777777" w:rsidR="001D05F2" w:rsidRPr="009F6E32" w:rsidRDefault="001D05F2" w:rsidP="001D05F2">
      <w:pPr>
        <w:pStyle w:val="a3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lastRenderedPageBreak/>
        <w:t>FESCO видит свою социальную ответственность в том, чтобы быть надежным и ответственным партнером для всех заинтересованных сторон:</w:t>
      </w:r>
    </w:p>
    <w:p w14:paraId="55EFD689" w14:textId="77777777" w:rsidR="001D05F2" w:rsidRPr="009F6E32" w:rsidRDefault="001D05F2" w:rsidP="001D05F2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>создавать дополнительную стоимость для акционеров, в том числе способствуя развитию технологий и методов ведения бизнеса;</w:t>
      </w:r>
    </w:p>
    <w:p w14:paraId="6D063868" w14:textId="77777777" w:rsidR="001D05F2" w:rsidRPr="009F6E32" w:rsidRDefault="001D05F2" w:rsidP="001D05F2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>способствовать высокой вовлеченности и раскрытию творческого потенциала сотрудников, в том числе через их включение в реализацию общественно-значимых проектов;</w:t>
      </w:r>
    </w:p>
    <w:p w14:paraId="22AEEA8A" w14:textId="77777777" w:rsidR="001D05F2" w:rsidRPr="009F6E32" w:rsidRDefault="001D05F2" w:rsidP="001D05F2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>постоянно стремиться к повышению уровня безопасности на производстве;</w:t>
      </w:r>
    </w:p>
    <w:p w14:paraId="2B68743F" w14:textId="77777777" w:rsidR="001D05F2" w:rsidRPr="009F6E32" w:rsidRDefault="001D05F2" w:rsidP="001D05F2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>строго соблюдать все требования законодательства и содействовать всем органам государственной власти в решении задач устойчивого развития общества;</w:t>
      </w:r>
    </w:p>
    <w:p w14:paraId="61404CA2" w14:textId="77777777" w:rsidR="001D05F2" w:rsidRPr="009F6E32" w:rsidRDefault="001D05F2" w:rsidP="001D05F2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>применять справедливые, открытые и этичные методы сотрудничества в отношениях с деловыми партнерами;</w:t>
      </w:r>
    </w:p>
    <w:p w14:paraId="7AC8C215" w14:textId="77777777" w:rsidR="001D05F2" w:rsidRPr="009F6E32" w:rsidRDefault="001D05F2" w:rsidP="001D05F2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>заботиться об экологичности производства, эффективно использовать ресурсы, применять новейшие технологии и лучшие высокотехнологичные решения в области защиты окружающей среды;</w:t>
      </w:r>
    </w:p>
    <w:p w14:paraId="02CA9AAA" w14:textId="77777777" w:rsidR="001D05F2" w:rsidRPr="009F6E32" w:rsidRDefault="001D05F2" w:rsidP="001D05F2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eastAsia="Times New Roman" w:cs="Arial"/>
          <w:color w:val="auto"/>
        </w:rPr>
      </w:pPr>
      <w:r w:rsidRPr="009F6E32">
        <w:rPr>
          <w:rFonts w:cs="Arial"/>
          <w:color w:val="auto"/>
        </w:rPr>
        <w:t>вносить вклад в социально-экономическое и культурное развитие регионов присутствия;</w:t>
      </w:r>
    </w:p>
    <w:p w14:paraId="319C2920" w14:textId="77777777" w:rsidR="001D05F2" w:rsidRPr="009F6E32" w:rsidRDefault="001D05F2" w:rsidP="001D05F2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>вести диалог и строить взаимодействие со всеми заинтересованными сторонами на основе принципов взаимного уважения и делового партнерства, добросовестного соблюдения взятых на себя обязательств;</w:t>
      </w:r>
    </w:p>
    <w:p w14:paraId="4EE28166" w14:textId="77777777" w:rsidR="001D05F2" w:rsidRPr="009F6E32" w:rsidRDefault="001D05F2" w:rsidP="001D05F2">
      <w:pPr>
        <w:pStyle w:val="a3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eastAsia="Times New Roman" w:cs="Arial"/>
          <w:color w:val="auto"/>
        </w:rPr>
      </w:pPr>
      <w:r w:rsidRPr="009F6E32">
        <w:rPr>
          <w:rFonts w:cs="Arial"/>
          <w:color w:val="auto"/>
        </w:rPr>
        <w:t>улучшать качество корпоративного управления и обеспечивать регулярное и полное раскрытие информации о решениях и деятельности компании, которые оказывают воздействие на общество и окружающую среду.</w:t>
      </w:r>
    </w:p>
    <w:p w14:paraId="628B0F8D" w14:textId="77777777" w:rsidR="001D05F2" w:rsidRPr="009F6E32" w:rsidRDefault="001D05F2" w:rsidP="001D05F2">
      <w:pPr>
        <w:pStyle w:val="a3"/>
        <w:jc w:val="both"/>
        <w:rPr>
          <w:rFonts w:cs="Arial"/>
          <w:color w:val="auto"/>
        </w:rPr>
      </w:pPr>
    </w:p>
    <w:p w14:paraId="0BE08AD6" w14:textId="77777777" w:rsidR="001D05F2" w:rsidRPr="009F6E32" w:rsidRDefault="001D05F2" w:rsidP="001D05F2">
      <w:pPr>
        <w:pStyle w:val="a3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b/>
          <w:bCs/>
          <w:color w:val="auto"/>
        </w:rPr>
      </w:pPr>
      <w:r w:rsidRPr="009F6E32">
        <w:rPr>
          <w:rFonts w:cs="Arial"/>
          <w:b/>
          <w:bCs/>
          <w:color w:val="auto"/>
        </w:rPr>
        <w:t>Интеграция принципа социальной ответственности в деятельность компании</w:t>
      </w:r>
    </w:p>
    <w:p w14:paraId="403AFBD3" w14:textId="77777777" w:rsidR="001D05F2" w:rsidRPr="009F6E32" w:rsidRDefault="001D05F2" w:rsidP="001D05F2">
      <w:pPr>
        <w:pStyle w:val="a3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>Принцип социальной ответственности интегрирован в стратегию развития и повседневную деятельность FESCO. Компания обеспечивает приверженность этому принципу на всех уровнях организации. Принцип социальной ответственности также продвигается в системе внутренних и внешних коммуникаций, сотрудники компании развивают компетенции и мотивацию, необходимые для его реализации в процессе принятия решений и практической деятельности.</w:t>
      </w:r>
    </w:p>
    <w:p w14:paraId="31DB9D74" w14:textId="77777777" w:rsidR="001D05F2" w:rsidRPr="009F6E32" w:rsidRDefault="001D05F2" w:rsidP="001D05F2">
      <w:pPr>
        <w:pStyle w:val="a3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>FESCO стремится постоянно совершенствовать свою деятельность в сфере социальной ответственности, регулярно отслеживает степень своего воздействия на социально-экономические и экологические системы, анализирует результативность своих социальных, культурных и экологических инициатив.</w:t>
      </w:r>
    </w:p>
    <w:p w14:paraId="51342FC6" w14:textId="77777777" w:rsidR="001D05F2" w:rsidRPr="009F6E32" w:rsidRDefault="001D05F2" w:rsidP="001D05F2">
      <w:pPr>
        <w:pStyle w:val="a3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>Компания рассматривает вероятные социальные и экологические последствия принимаемых решений, внедряет принцип социальной ответственности в практику закупок, продаж и инвестирования.</w:t>
      </w:r>
    </w:p>
    <w:p w14:paraId="5A19A774" w14:textId="77777777" w:rsidR="001D05F2" w:rsidRPr="009F6E32" w:rsidRDefault="001D05F2" w:rsidP="001D05F2">
      <w:pPr>
        <w:pStyle w:val="a3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>Компания составляет и публикует отчетность о своих усилиях в сфере корпоративной социальной ответственности по международным стандартам нефинансовой отчетности.</w:t>
      </w:r>
    </w:p>
    <w:p w14:paraId="2539F5E4" w14:textId="77777777" w:rsidR="001D05F2" w:rsidRPr="009F6E32" w:rsidRDefault="001D05F2" w:rsidP="001D05F2">
      <w:pPr>
        <w:pStyle w:val="a3"/>
        <w:ind w:left="792"/>
        <w:jc w:val="both"/>
        <w:rPr>
          <w:rFonts w:cs="Arial"/>
          <w:color w:val="auto"/>
        </w:rPr>
      </w:pPr>
    </w:p>
    <w:p w14:paraId="3B9B031F" w14:textId="77777777" w:rsidR="001D05F2" w:rsidRPr="009F6E32" w:rsidRDefault="001D05F2" w:rsidP="001D05F2">
      <w:pPr>
        <w:pStyle w:val="a3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b/>
          <w:bCs/>
          <w:color w:val="auto"/>
        </w:rPr>
        <w:t>Социальная ответственность при реализации внешних социальных и благотворительных программ и проектов.</w:t>
      </w:r>
    </w:p>
    <w:p w14:paraId="44D38731" w14:textId="77777777" w:rsidR="001D05F2" w:rsidRPr="009F6E32" w:rsidRDefault="001D05F2" w:rsidP="001D05F2">
      <w:pPr>
        <w:pStyle w:val="a3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>Реализация инициатив, способствующих устойчивому развитию регионов присутствия, – одно из ключевых направлений Стратегии корпоративной социальной ответственности FESCO.</w:t>
      </w:r>
    </w:p>
    <w:p w14:paraId="01F62EDB" w14:textId="77777777" w:rsidR="001D05F2" w:rsidRPr="009F6E32" w:rsidRDefault="001D05F2" w:rsidP="001D05F2">
      <w:pPr>
        <w:pStyle w:val="a3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 xml:space="preserve">Среди ценностей FESCO – ориентация на общий результат, профессионализм и ответственность. В соответствии с этими ценностями компания стремится к тому, чтобы максимизировать результативность своих внешних социальных и благотворительных программ за счет построения долгосрочных партнерских </w:t>
      </w:r>
      <w:r w:rsidRPr="009F6E32">
        <w:rPr>
          <w:rFonts w:cs="Arial"/>
          <w:color w:val="auto"/>
        </w:rPr>
        <w:lastRenderedPageBreak/>
        <w:t>отношений с государством и обществом. При этом особенная роль отводится профессионалам: социальным предпринимателям, социально ориентированных некоммерческим организациям и экспертам в области благотворительности.</w:t>
      </w:r>
    </w:p>
    <w:p w14:paraId="5C70490B" w14:textId="77777777" w:rsidR="001D05F2" w:rsidRPr="009F6E32" w:rsidRDefault="001D05F2" w:rsidP="001D05F2">
      <w:pPr>
        <w:pStyle w:val="a3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>Компания поддерживает следующие формы внешних социальных программ:</w:t>
      </w:r>
    </w:p>
    <w:p w14:paraId="5AAF21C2" w14:textId="77777777" w:rsidR="001D05F2" w:rsidRPr="009F6E32" w:rsidRDefault="001D05F2" w:rsidP="001D05F2">
      <w:pPr>
        <w:pStyle w:val="a3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>спонсорство – вклад в деятельность другого юридического или физического лица на условиях продвижения бренда компании;</w:t>
      </w:r>
    </w:p>
    <w:p w14:paraId="0BAEFC80" w14:textId="77777777" w:rsidR="001D05F2" w:rsidRPr="009F6E32" w:rsidRDefault="001D05F2" w:rsidP="001D05F2">
      <w:pPr>
        <w:pStyle w:val="a3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 xml:space="preserve">благотворительность – добровольная и безвозмездная передача компанией юридическим или физическим лицам денежных средств и/или имущества, выполнение работ, предоставление услуг, оказание иной поддержки или содействия; </w:t>
      </w:r>
    </w:p>
    <w:p w14:paraId="531978FD" w14:textId="77777777" w:rsidR="001D05F2" w:rsidRPr="009F6E32" w:rsidRDefault="001D05F2" w:rsidP="001D05F2">
      <w:pPr>
        <w:pStyle w:val="a3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>социальное партнерство – равноправное сотрудничество между компанией и представителями государства и/или общества на основе специальных соглашений с представителями региональных органов исполнительной власти, целью которого является решение острых социальных проблем и прогресс на пути решения задач устойчивого развития регионов присутствия компании.</w:t>
      </w:r>
    </w:p>
    <w:p w14:paraId="13436E7C" w14:textId="77777777" w:rsidR="001D05F2" w:rsidRPr="009F6E32" w:rsidRDefault="001D05F2" w:rsidP="001D05F2">
      <w:pPr>
        <w:pStyle w:val="a3"/>
        <w:widowControl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>информационно-просветительская деятельность.</w:t>
      </w:r>
    </w:p>
    <w:p w14:paraId="1CF24618" w14:textId="77777777" w:rsidR="001D05F2" w:rsidRPr="009F6E32" w:rsidRDefault="001D05F2" w:rsidP="001D05F2">
      <w:pPr>
        <w:pStyle w:val="a3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>Отбор внешних социальных и благотворительных программ и проектов осуществляется на основе миссии, ценностей и стратегических интересов компании с учетом приоритетов корпоративной социальной ответственности.</w:t>
      </w:r>
    </w:p>
    <w:p w14:paraId="1577BF4B" w14:textId="77777777" w:rsidR="001D05F2" w:rsidRPr="009F6E32" w:rsidRDefault="001D05F2" w:rsidP="001D05F2">
      <w:pPr>
        <w:pStyle w:val="a3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>Обязательными критериями отбора внешних социальных и благотворительных программ и проектов, помимо вышеперечисленного, являются:</w:t>
      </w:r>
    </w:p>
    <w:p w14:paraId="2DF2590B" w14:textId="77777777" w:rsidR="001D05F2" w:rsidRPr="009F6E32" w:rsidRDefault="001D05F2" w:rsidP="001D05F2">
      <w:pPr>
        <w:pStyle w:val="a3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>потребности заинтересованных сторон и регионов присутствия;</w:t>
      </w:r>
    </w:p>
    <w:p w14:paraId="454EC8B2" w14:textId="77777777" w:rsidR="001D05F2" w:rsidRPr="009F6E32" w:rsidRDefault="001D05F2" w:rsidP="001D05F2">
      <w:pPr>
        <w:pStyle w:val="a3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>системный подход к решению конкретных задач устойчивого развития, нацеленность на измеримый результат;</w:t>
      </w:r>
    </w:p>
    <w:p w14:paraId="7A763C5D" w14:textId="77777777" w:rsidR="001D05F2" w:rsidRPr="009F6E32" w:rsidRDefault="001D05F2" w:rsidP="001D05F2">
      <w:pPr>
        <w:pStyle w:val="a3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>потенциал долгосрочного партнерства при минимальных рисках образования зависимости целевой аудитории от благотворительной поддержки;</w:t>
      </w:r>
    </w:p>
    <w:p w14:paraId="24F6A49D" w14:textId="77777777" w:rsidR="001D05F2" w:rsidRPr="009F6E32" w:rsidRDefault="001D05F2" w:rsidP="001D05F2">
      <w:pPr>
        <w:pStyle w:val="a3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>соразмерность затрат и предполагаемого эффекта.</w:t>
      </w:r>
    </w:p>
    <w:p w14:paraId="2515D302" w14:textId="77777777" w:rsidR="001D05F2" w:rsidRPr="009F6E32" w:rsidRDefault="001D05F2" w:rsidP="001D05F2">
      <w:pPr>
        <w:pStyle w:val="a3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>Компания предпринимает системные усилия, направленные на повышение качества реализуемых с ее участием внешних социальных и благотворительных проектов. Эти усилия включат привлечение внутренней и внешней экспертизы для реализации программ и проектов, участие в оценке их результатов, а также популяризацию идей, принципов и лучших практик корпоративной социальной ответственности, социального предпринимательства и благотворительности.</w:t>
      </w:r>
    </w:p>
    <w:p w14:paraId="514CC180" w14:textId="77777777" w:rsidR="001D05F2" w:rsidRPr="009F6E32" w:rsidRDefault="001D05F2" w:rsidP="001D05F2">
      <w:pPr>
        <w:pStyle w:val="a3"/>
        <w:ind w:left="360"/>
        <w:jc w:val="both"/>
        <w:rPr>
          <w:rFonts w:cs="Arial"/>
          <w:color w:val="auto"/>
        </w:rPr>
      </w:pPr>
    </w:p>
    <w:p w14:paraId="08A83A2C" w14:textId="77777777" w:rsidR="001D05F2" w:rsidRPr="009F6E32" w:rsidRDefault="001D05F2" w:rsidP="001D05F2">
      <w:pPr>
        <w:pStyle w:val="a3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b/>
          <w:bCs/>
          <w:color w:val="auto"/>
        </w:rPr>
        <w:t xml:space="preserve">Особое место Дальнего Востока в стратегии корпоративной социальной ответственности </w:t>
      </w:r>
      <w:r w:rsidRPr="009F6E32">
        <w:rPr>
          <w:rFonts w:cs="Arial"/>
          <w:b/>
          <w:bCs/>
          <w:color w:val="auto"/>
          <w:lang w:val="en-US"/>
        </w:rPr>
        <w:t>FESCO</w:t>
      </w:r>
      <w:r w:rsidRPr="009F6E32">
        <w:rPr>
          <w:rFonts w:cs="Arial"/>
          <w:b/>
          <w:bCs/>
          <w:color w:val="auto"/>
        </w:rPr>
        <w:t>.</w:t>
      </w:r>
    </w:p>
    <w:p w14:paraId="38CC6853" w14:textId="77777777" w:rsidR="001D05F2" w:rsidRPr="009F6E32" w:rsidRDefault="001D05F2" w:rsidP="001D05F2">
      <w:pPr>
        <w:pStyle w:val="a3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 xml:space="preserve">Ввиду того, что история создания и становления </w:t>
      </w:r>
      <w:r w:rsidRPr="009F6E32">
        <w:rPr>
          <w:rFonts w:cs="Arial"/>
          <w:color w:val="auto"/>
          <w:lang w:val="en-US"/>
        </w:rPr>
        <w:t>FESCO</w:t>
      </w:r>
      <w:r w:rsidRPr="009F6E32">
        <w:rPr>
          <w:rFonts w:cs="Arial"/>
          <w:color w:val="auto"/>
        </w:rPr>
        <w:t xml:space="preserve"> неразрывно связана с историей освоения Дальнего Востока, этот регион в целом и Владивосток, как его столица, в частности занимают особенное место в стратегии корпоративной социальной ответственности компании.</w:t>
      </w:r>
    </w:p>
    <w:p w14:paraId="14CB16CA" w14:textId="77777777" w:rsidR="001D05F2" w:rsidRPr="009F6E32" w:rsidRDefault="001D05F2" w:rsidP="001D05F2">
      <w:pPr>
        <w:pStyle w:val="a3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 xml:space="preserve">FESCO </w:t>
      </w:r>
      <w:proofErr w:type="spellStart"/>
      <w:r w:rsidRPr="009F6E32">
        <w:rPr>
          <w:rFonts w:cs="Arial"/>
          <w:color w:val="auto"/>
        </w:rPr>
        <w:t>приоритизирует</w:t>
      </w:r>
      <w:proofErr w:type="spellEnd"/>
      <w:r w:rsidRPr="009F6E32">
        <w:rPr>
          <w:rFonts w:cs="Arial"/>
          <w:color w:val="auto"/>
        </w:rPr>
        <w:t xml:space="preserve"> внешние социальные и благотворительные проекты и программы, реализуемые на Дальнем Востоке и во Владивостоке, над прочими.</w:t>
      </w:r>
    </w:p>
    <w:p w14:paraId="4E3606AB" w14:textId="77777777" w:rsidR="001D05F2" w:rsidRPr="009F6E32" w:rsidRDefault="001D05F2" w:rsidP="001D05F2">
      <w:pPr>
        <w:pStyle w:val="a3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>При реализации внешних социальных и благотворительных проектов и программ на Дальнем Востоке компания исходит из особенностей геополитического положения, исторического развития и социально-экономических особенностей региона.</w:t>
      </w:r>
    </w:p>
    <w:p w14:paraId="09AAAC4F" w14:textId="77777777" w:rsidR="001D05F2" w:rsidRPr="009F6E32" w:rsidRDefault="001D05F2" w:rsidP="001D05F2">
      <w:pPr>
        <w:pStyle w:val="a3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>Поскольку именно на Дальнем Востоке сосредоточена значительная часть активов компании, принципиальное значение для FESCO имеет благополучие жителей Владивостока и других городов региона.</w:t>
      </w:r>
    </w:p>
    <w:p w14:paraId="73A11289" w14:textId="77777777" w:rsidR="001D05F2" w:rsidRPr="009F6E32" w:rsidRDefault="001D05F2" w:rsidP="001D05F2">
      <w:pPr>
        <w:pStyle w:val="a3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 xml:space="preserve">Усилия компании в области корпоративной социальной ответственности на Дальнем Востоке сосредоточены на развитии человеческого капитала, повышении </w:t>
      </w:r>
      <w:r w:rsidRPr="009F6E32">
        <w:rPr>
          <w:rFonts w:cs="Arial"/>
          <w:color w:val="auto"/>
        </w:rPr>
        <w:lastRenderedPageBreak/>
        <w:t>качества жизни в регионе, создании новых возможностей для самореализации его жителей.</w:t>
      </w:r>
    </w:p>
    <w:p w14:paraId="055108AF" w14:textId="77777777" w:rsidR="001D05F2" w:rsidRPr="009F6E32" w:rsidRDefault="001D05F2" w:rsidP="001D05F2">
      <w:pPr>
        <w:pStyle w:val="a3"/>
        <w:widowControl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60" w:line="259" w:lineRule="auto"/>
        <w:contextualSpacing/>
        <w:jc w:val="both"/>
        <w:rPr>
          <w:rFonts w:cs="Arial"/>
          <w:color w:val="auto"/>
        </w:rPr>
      </w:pPr>
      <w:r w:rsidRPr="009F6E32">
        <w:rPr>
          <w:rFonts w:cs="Arial"/>
          <w:color w:val="auto"/>
        </w:rPr>
        <w:t>Отдельное внимание компания уделяет вопросам молодежной политики: созданию привлекательных условий для талантливой молодежи, развитию инфраструктуры для реализации потенциала и устремлений молодых людей, привлечению молодого поколения к сохранению и изучению культурного и исторического наследия региона.</w:t>
      </w:r>
    </w:p>
    <w:p w14:paraId="09F0BF8C" w14:textId="77777777" w:rsidR="00F971C6" w:rsidRDefault="00F971C6"/>
    <w:sectPr w:rsidR="00F9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D426B"/>
    <w:multiLevelType w:val="hybridMultilevel"/>
    <w:tmpl w:val="75E8DCA2"/>
    <w:lvl w:ilvl="0" w:tplc="0A7A5A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BA5F0F"/>
    <w:multiLevelType w:val="multilevel"/>
    <w:tmpl w:val="5E684F9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BD1B5E"/>
    <w:multiLevelType w:val="hybridMultilevel"/>
    <w:tmpl w:val="307419B0"/>
    <w:lvl w:ilvl="0" w:tplc="0A7A5A5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453D04E4"/>
    <w:multiLevelType w:val="hybridMultilevel"/>
    <w:tmpl w:val="AB2EA0DA"/>
    <w:lvl w:ilvl="0" w:tplc="0A7A5A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FF"/>
    <w:rsid w:val="001D05F2"/>
    <w:rsid w:val="00F001FF"/>
    <w:rsid w:val="00F9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39052-B8E1-4763-A8BA-37AB4B2A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5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1D05F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ind w:left="392" w:firstLine="708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table" w:styleId="a4">
    <w:name w:val="Table Grid"/>
    <w:basedOn w:val="a1"/>
    <w:uiPriority w:val="39"/>
    <w:rsid w:val="001D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1367</Words>
  <Characters>7794</Characters>
  <Application>Microsoft Office Word</Application>
  <DocSecurity>0</DocSecurity>
  <Lines>64</Lines>
  <Paragraphs>18</Paragraphs>
  <ScaleCrop>false</ScaleCrop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Anatolievna</dc:creator>
  <cp:keywords/>
  <dc:description/>
  <cp:lastModifiedBy>Anna Anatolievna</cp:lastModifiedBy>
  <cp:revision>2</cp:revision>
  <dcterms:created xsi:type="dcterms:W3CDTF">2024-02-02T06:37:00Z</dcterms:created>
  <dcterms:modified xsi:type="dcterms:W3CDTF">2024-02-02T06:40:00Z</dcterms:modified>
</cp:coreProperties>
</file>